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bookmarkStart w:id="0" w:name="_GoBack"/>
        <w:bookmarkEnd w:id="0"/>
        <w:p w:rsidR="009E2027"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7749433" w:history="1">
            <w:r w:rsidR="009E2027" w:rsidRPr="009500B0">
              <w:rPr>
                <w:rStyle w:val="Hyperlink"/>
              </w:rPr>
              <w:t>Vak</w:t>
            </w:r>
            <w:r w:rsidR="009E2027">
              <w:rPr>
                <w:webHidden/>
              </w:rPr>
              <w:tab/>
            </w:r>
            <w:r w:rsidR="009E2027">
              <w:rPr>
                <w:webHidden/>
              </w:rPr>
              <w:fldChar w:fldCharType="begin"/>
            </w:r>
            <w:r w:rsidR="009E2027">
              <w:rPr>
                <w:webHidden/>
              </w:rPr>
              <w:instrText xml:space="preserve"> PAGEREF _Toc497749433 \h </w:instrText>
            </w:r>
            <w:r w:rsidR="009E2027">
              <w:rPr>
                <w:webHidden/>
              </w:rPr>
            </w:r>
            <w:r w:rsidR="009E2027">
              <w:rPr>
                <w:webHidden/>
              </w:rPr>
              <w:fldChar w:fldCharType="separate"/>
            </w:r>
            <w:r w:rsidR="009E2027">
              <w:rPr>
                <w:webHidden/>
              </w:rPr>
              <w:t>2</w:t>
            </w:r>
            <w:r w:rsidR="009E2027">
              <w:rPr>
                <w:webHidden/>
              </w:rPr>
              <w:fldChar w:fldCharType="end"/>
            </w:r>
          </w:hyperlink>
        </w:p>
        <w:p w:rsidR="009E2027" w:rsidRDefault="009E2027">
          <w:pPr>
            <w:pStyle w:val="Inhopg2"/>
            <w:rPr>
              <w:rFonts w:asciiTheme="minorHAnsi" w:eastAsiaTheme="minorEastAsia" w:hAnsiTheme="minorHAnsi"/>
              <w:noProof/>
              <w:sz w:val="22"/>
              <w:lang w:eastAsia="nl-NL"/>
            </w:rPr>
          </w:pPr>
          <w:hyperlink w:anchor="_Toc497749434" w:history="1">
            <w:r w:rsidRPr="009500B0">
              <w:rPr>
                <w:rStyle w:val="Hyperlink"/>
                <w:noProof/>
              </w:rPr>
              <w:t>Opdracht 1</w:t>
            </w:r>
            <w:r w:rsidRPr="009500B0">
              <w:rPr>
                <w:rStyle w:val="Hyperlink"/>
                <w:rFonts w:eastAsia="Times New Roman"/>
                <w:noProof/>
                <w:lang w:eastAsia="nl-NL"/>
              </w:rPr>
              <w:t xml:space="preserve"> Kranstechnieken</w:t>
            </w:r>
            <w:r>
              <w:rPr>
                <w:noProof/>
                <w:webHidden/>
              </w:rPr>
              <w:tab/>
            </w:r>
            <w:r>
              <w:rPr>
                <w:noProof/>
                <w:webHidden/>
              </w:rPr>
              <w:fldChar w:fldCharType="begin"/>
            </w:r>
            <w:r>
              <w:rPr>
                <w:noProof/>
                <w:webHidden/>
              </w:rPr>
              <w:instrText xml:space="preserve"> PAGEREF _Toc497749434 \h </w:instrText>
            </w:r>
            <w:r>
              <w:rPr>
                <w:noProof/>
                <w:webHidden/>
              </w:rPr>
            </w:r>
            <w:r>
              <w:rPr>
                <w:noProof/>
                <w:webHidden/>
              </w:rPr>
              <w:fldChar w:fldCharType="separate"/>
            </w:r>
            <w:r>
              <w:rPr>
                <w:noProof/>
                <w:webHidden/>
              </w:rPr>
              <w:t>2</w:t>
            </w:r>
            <w:r>
              <w:rPr>
                <w:noProof/>
                <w:webHidden/>
              </w:rPr>
              <w:fldChar w:fldCharType="end"/>
            </w:r>
          </w:hyperlink>
        </w:p>
        <w:p w:rsidR="009E2027" w:rsidRDefault="009E2027">
          <w:pPr>
            <w:pStyle w:val="Inhopg2"/>
            <w:rPr>
              <w:rFonts w:asciiTheme="minorHAnsi" w:eastAsiaTheme="minorEastAsia" w:hAnsiTheme="minorHAnsi"/>
              <w:noProof/>
              <w:sz w:val="22"/>
              <w:lang w:eastAsia="nl-NL"/>
            </w:rPr>
          </w:pPr>
          <w:hyperlink w:anchor="_Toc497749435" w:history="1">
            <w:r w:rsidRPr="009500B0">
              <w:rPr>
                <w:rStyle w:val="Hyperlink"/>
                <w:noProof/>
                <w:lang w:eastAsia="nl-NL"/>
              </w:rPr>
              <w:t>Opdracht 2 Guirlande wikkelen op dik touw</w:t>
            </w:r>
            <w:r>
              <w:rPr>
                <w:noProof/>
                <w:webHidden/>
              </w:rPr>
              <w:tab/>
            </w:r>
            <w:r>
              <w:rPr>
                <w:noProof/>
                <w:webHidden/>
              </w:rPr>
              <w:fldChar w:fldCharType="begin"/>
            </w:r>
            <w:r>
              <w:rPr>
                <w:noProof/>
                <w:webHidden/>
              </w:rPr>
              <w:instrText xml:space="preserve"> PAGEREF _Toc497749435 \h </w:instrText>
            </w:r>
            <w:r>
              <w:rPr>
                <w:noProof/>
                <w:webHidden/>
              </w:rPr>
            </w:r>
            <w:r>
              <w:rPr>
                <w:noProof/>
                <w:webHidden/>
              </w:rPr>
              <w:fldChar w:fldCharType="separate"/>
            </w:r>
            <w:r>
              <w:rPr>
                <w:noProof/>
                <w:webHidden/>
              </w:rPr>
              <w:t>3</w:t>
            </w:r>
            <w:r>
              <w:rPr>
                <w:noProof/>
                <w:webHidden/>
              </w:rPr>
              <w:fldChar w:fldCharType="end"/>
            </w:r>
          </w:hyperlink>
        </w:p>
        <w:p w:rsidR="009E2027" w:rsidRDefault="009E2027">
          <w:pPr>
            <w:pStyle w:val="Inhopg2"/>
            <w:rPr>
              <w:rFonts w:asciiTheme="minorHAnsi" w:eastAsiaTheme="minorEastAsia" w:hAnsiTheme="minorHAnsi"/>
              <w:noProof/>
              <w:sz w:val="22"/>
              <w:lang w:eastAsia="nl-NL"/>
            </w:rPr>
          </w:pPr>
          <w:hyperlink w:anchor="_Toc497749436" w:history="1">
            <w:r w:rsidRPr="009500B0">
              <w:rPr>
                <w:rStyle w:val="Hyperlink"/>
                <w:noProof/>
              </w:rPr>
              <w:t>Opdracht 3 Seizoen arrangement</w:t>
            </w:r>
            <w:r>
              <w:rPr>
                <w:noProof/>
                <w:webHidden/>
              </w:rPr>
              <w:tab/>
            </w:r>
            <w:r>
              <w:rPr>
                <w:noProof/>
                <w:webHidden/>
              </w:rPr>
              <w:fldChar w:fldCharType="begin"/>
            </w:r>
            <w:r>
              <w:rPr>
                <w:noProof/>
                <w:webHidden/>
              </w:rPr>
              <w:instrText xml:space="preserve"> PAGEREF _Toc497749436 \h </w:instrText>
            </w:r>
            <w:r>
              <w:rPr>
                <w:noProof/>
                <w:webHidden/>
              </w:rPr>
            </w:r>
            <w:r>
              <w:rPr>
                <w:noProof/>
                <w:webHidden/>
              </w:rPr>
              <w:fldChar w:fldCharType="separate"/>
            </w:r>
            <w:r>
              <w:rPr>
                <w:noProof/>
                <w:webHidden/>
              </w:rPr>
              <w:t>4</w:t>
            </w:r>
            <w:r>
              <w:rPr>
                <w:noProof/>
                <w:webHidden/>
              </w:rPr>
              <w:fldChar w:fldCharType="end"/>
            </w:r>
          </w:hyperlink>
        </w:p>
        <w:p w:rsidR="009E2027" w:rsidRDefault="009E2027">
          <w:pPr>
            <w:pStyle w:val="Inhopg2"/>
            <w:rPr>
              <w:rFonts w:asciiTheme="minorHAnsi" w:eastAsiaTheme="minorEastAsia" w:hAnsiTheme="minorHAnsi"/>
              <w:noProof/>
              <w:sz w:val="22"/>
              <w:lang w:eastAsia="nl-NL"/>
            </w:rPr>
          </w:pPr>
          <w:hyperlink w:anchor="_Toc497749437" w:history="1">
            <w:r w:rsidRPr="009500B0">
              <w:rPr>
                <w:rStyle w:val="Hyperlink"/>
                <w:rFonts w:eastAsia="Times New Roman"/>
                <w:noProof/>
                <w:lang w:eastAsia="nl-NL"/>
              </w:rPr>
              <w:t>Opdracht 4 Adventskrans steekschuim</w:t>
            </w:r>
            <w:r>
              <w:rPr>
                <w:noProof/>
                <w:webHidden/>
              </w:rPr>
              <w:tab/>
            </w:r>
            <w:r>
              <w:rPr>
                <w:noProof/>
                <w:webHidden/>
              </w:rPr>
              <w:fldChar w:fldCharType="begin"/>
            </w:r>
            <w:r>
              <w:rPr>
                <w:noProof/>
                <w:webHidden/>
              </w:rPr>
              <w:instrText xml:space="preserve"> PAGEREF _Toc497749437 \h </w:instrText>
            </w:r>
            <w:r>
              <w:rPr>
                <w:noProof/>
                <w:webHidden/>
              </w:rPr>
            </w:r>
            <w:r>
              <w:rPr>
                <w:noProof/>
                <w:webHidden/>
              </w:rPr>
              <w:fldChar w:fldCharType="separate"/>
            </w:r>
            <w:r>
              <w:rPr>
                <w:noProof/>
                <w:webHidden/>
              </w:rPr>
              <w:t>5</w:t>
            </w:r>
            <w:r>
              <w:rPr>
                <w:noProof/>
                <w:webHidden/>
              </w:rPr>
              <w:fldChar w:fldCharType="end"/>
            </w:r>
          </w:hyperlink>
        </w:p>
        <w:p w:rsidR="009E2027" w:rsidRDefault="009E2027">
          <w:pPr>
            <w:pStyle w:val="Inhopg2"/>
            <w:rPr>
              <w:rFonts w:asciiTheme="minorHAnsi" w:eastAsiaTheme="minorEastAsia" w:hAnsiTheme="minorHAnsi"/>
              <w:noProof/>
              <w:sz w:val="22"/>
              <w:lang w:eastAsia="nl-NL"/>
            </w:rPr>
          </w:pPr>
          <w:hyperlink w:anchor="_Toc497749438" w:history="1">
            <w:r w:rsidRPr="009500B0">
              <w:rPr>
                <w:rStyle w:val="Hyperlink"/>
                <w:rFonts w:eastAsia="Times New Roman"/>
                <w:noProof/>
                <w:lang w:eastAsia="nl-NL"/>
              </w:rPr>
              <w:t>Opdracht 5 Seizoen arrangement + afsluiting I.O. 8</w:t>
            </w:r>
            <w:r>
              <w:rPr>
                <w:noProof/>
                <w:webHidden/>
              </w:rPr>
              <w:tab/>
            </w:r>
            <w:r>
              <w:rPr>
                <w:noProof/>
                <w:webHidden/>
              </w:rPr>
              <w:fldChar w:fldCharType="begin"/>
            </w:r>
            <w:r>
              <w:rPr>
                <w:noProof/>
                <w:webHidden/>
              </w:rPr>
              <w:instrText xml:space="preserve"> PAGEREF _Toc497749438 \h </w:instrText>
            </w:r>
            <w:r>
              <w:rPr>
                <w:noProof/>
                <w:webHidden/>
              </w:rPr>
            </w:r>
            <w:r>
              <w:rPr>
                <w:noProof/>
                <w:webHidden/>
              </w:rPr>
              <w:fldChar w:fldCharType="separate"/>
            </w:r>
            <w:r>
              <w:rPr>
                <w:noProof/>
                <w:webHidden/>
              </w:rPr>
              <w:t>6</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1" w:name="_Toc497749433"/>
      <w:r>
        <w:lastRenderedPageBreak/>
        <w:t>V</w:t>
      </w:r>
      <w:r w:rsidR="0026319C">
        <w:t>ak</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97749434"/>
      <w:r w:rsidRPr="00B34D7D">
        <w:t xml:space="preserve">Opdracht </w:t>
      </w:r>
      <w:r w:rsidRPr="009E2027">
        <w:t>1</w:t>
      </w:r>
      <w:r w:rsidRPr="009E2027">
        <w:rPr>
          <w:rFonts w:eastAsia="Times New Roman"/>
          <w:lang w:eastAsia="nl-NL"/>
        </w:rPr>
        <w:t xml:space="preserve"> </w:t>
      </w:r>
      <w:bookmarkEnd w:id="2"/>
      <w:r w:rsidR="00387EF6" w:rsidRPr="009E2027">
        <w:rPr>
          <w:rFonts w:eastAsia="Times New Roman"/>
          <w:lang w:eastAsia="nl-NL"/>
        </w:rPr>
        <w:t>Kranstechnieken</w:t>
      </w:r>
      <w:bookmarkEnd w:id="3"/>
    </w:p>
    <w:p w:rsidR="009D71FD" w:rsidRPr="009D71FD" w:rsidRDefault="009D71FD" w:rsidP="009D71FD">
      <w:pPr>
        <w:rPr>
          <w:lang w:eastAsia="nl-NL"/>
        </w:rPr>
      </w:pPr>
      <w:r>
        <w:rPr>
          <w:lang w:eastAsia="nl-NL"/>
        </w:rPr>
        <w:t>Krans 1:</w:t>
      </w:r>
    </w:p>
    <w:p w:rsidR="00387EF6" w:rsidRDefault="00387EF6" w:rsidP="00387EF6">
      <w:pPr>
        <w:pStyle w:val="Lijstalinea"/>
        <w:numPr>
          <w:ilvl w:val="0"/>
          <w:numId w:val="38"/>
        </w:numPr>
        <w:rPr>
          <w:lang w:eastAsia="nl-NL"/>
        </w:rPr>
      </w:pPr>
      <w:r>
        <w:rPr>
          <w:lang w:eastAsia="nl-NL"/>
        </w:rPr>
        <w:t xml:space="preserve">We starten vandaag met het maken van een </w:t>
      </w:r>
      <w:r w:rsidR="00B33DE0">
        <w:rPr>
          <w:lang w:eastAsia="nl-NL"/>
        </w:rPr>
        <w:t>stro</w:t>
      </w:r>
      <w:r>
        <w:rPr>
          <w:lang w:eastAsia="nl-NL"/>
        </w:rPr>
        <w:t>krans met kramtechniek</w:t>
      </w:r>
      <w:r w:rsidR="00B33DE0">
        <w:rPr>
          <w:lang w:eastAsia="nl-NL"/>
        </w:rPr>
        <w:t xml:space="preserve"> met een doorsnede van 30 cm</w:t>
      </w:r>
      <w:r>
        <w:rPr>
          <w:lang w:eastAsia="nl-NL"/>
        </w:rPr>
        <w:t xml:space="preserve">. Kijk welke krammen je gaat gebruiken (er zijn diverse maten). </w:t>
      </w:r>
    </w:p>
    <w:p w:rsidR="00387EF6" w:rsidRDefault="00387EF6" w:rsidP="00387EF6">
      <w:pPr>
        <w:pStyle w:val="Lijstalinea"/>
        <w:numPr>
          <w:ilvl w:val="0"/>
          <w:numId w:val="38"/>
        </w:numPr>
        <w:rPr>
          <w:lang w:eastAsia="nl-NL"/>
        </w:rPr>
      </w:pPr>
      <w:r>
        <w:rPr>
          <w:lang w:eastAsia="nl-NL"/>
        </w:rPr>
        <w:t xml:space="preserve">Je neemt blad mee om de krans mee op te maken. Zorg dat je wat stevig blad meeneemt (anders scheurt het makkelijk in). </w:t>
      </w:r>
    </w:p>
    <w:p w:rsidR="00387EF6" w:rsidRDefault="00387EF6" w:rsidP="00387EF6">
      <w:pPr>
        <w:pStyle w:val="Lijstalinea"/>
        <w:numPr>
          <w:ilvl w:val="0"/>
          <w:numId w:val="38"/>
        </w:numPr>
        <w:rPr>
          <w:lang w:eastAsia="nl-NL"/>
        </w:rPr>
      </w:pPr>
      <w:r>
        <w:rPr>
          <w:lang w:eastAsia="nl-NL"/>
        </w:rPr>
        <w:t xml:space="preserve">Je kunt b.v. prunus- of eikenblad meenemen. Ook mooi is </w:t>
      </w:r>
      <w:proofErr w:type="spellStart"/>
      <w:r>
        <w:rPr>
          <w:lang w:eastAsia="nl-NL"/>
        </w:rPr>
        <w:t>Eleagnus</w:t>
      </w:r>
      <w:proofErr w:type="spellEnd"/>
      <w:r>
        <w:rPr>
          <w:lang w:eastAsia="nl-NL"/>
        </w:rPr>
        <w:t xml:space="preserve"> blad (achterkant van dit blad is zilverkleurig), coniferen groen</w:t>
      </w:r>
      <w:r w:rsidR="00B33DE0">
        <w:rPr>
          <w:lang w:eastAsia="nl-NL"/>
        </w:rPr>
        <w:t xml:space="preserve"> kun je ook gebruiken (maar moet je ook van te voren knippen en sorteren)</w:t>
      </w:r>
      <w:r>
        <w:rPr>
          <w:lang w:eastAsia="nl-NL"/>
        </w:rPr>
        <w:t xml:space="preserve">. </w:t>
      </w:r>
    </w:p>
    <w:p w:rsidR="00387EF6" w:rsidRDefault="00387EF6" w:rsidP="00387EF6">
      <w:pPr>
        <w:pStyle w:val="Lijstalinea"/>
        <w:numPr>
          <w:ilvl w:val="0"/>
          <w:numId w:val="38"/>
        </w:numPr>
        <w:rPr>
          <w:lang w:eastAsia="nl-NL"/>
        </w:rPr>
      </w:pPr>
      <w:r>
        <w:rPr>
          <w:lang w:eastAsia="nl-NL"/>
        </w:rPr>
        <w:t xml:space="preserve">Je moet ook genoeg blad meenemen en als je tijd hebt zou je het blad alvast kunnen sorteren van breed naar smal blad (de buitenkant van een krans moet een groter blad, en de binnenkant van een krans moet kleiner blad). </w:t>
      </w:r>
    </w:p>
    <w:p w:rsidR="00B33DE0" w:rsidRDefault="00B33DE0" w:rsidP="00387EF6">
      <w:pPr>
        <w:pStyle w:val="Lijstalinea"/>
        <w:numPr>
          <w:ilvl w:val="0"/>
          <w:numId w:val="38"/>
        </w:numPr>
        <w:rPr>
          <w:lang w:eastAsia="nl-NL"/>
        </w:rPr>
      </w:pPr>
      <w:r>
        <w:rPr>
          <w:lang w:eastAsia="nl-NL"/>
        </w:rPr>
        <w:t xml:space="preserve">Zorg dat je de bladeren van breed aan de buitenkant naar smal aan de binnenkant laat overlappen. De overlappingen zet je steeds vast met een kram. </w:t>
      </w:r>
    </w:p>
    <w:p w:rsidR="009D71FD" w:rsidRDefault="009D71FD" w:rsidP="00387EF6">
      <w:pPr>
        <w:pStyle w:val="Lijstalinea"/>
        <w:numPr>
          <w:ilvl w:val="0"/>
          <w:numId w:val="38"/>
        </w:numPr>
        <w:rPr>
          <w:lang w:eastAsia="nl-NL"/>
        </w:rPr>
      </w:pPr>
      <w:r>
        <w:rPr>
          <w:lang w:eastAsia="nl-NL"/>
        </w:rPr>
        <w:t xml:space="preserve">Bij het maken van de krans moet het uiteindelijke resultaat, dus b.v. de bladeren naar rechts lopen. (en dan moet je links wikkelen….!!) </w:t>
      </w:r>
    </w:p>
    <w:p w:rsidR="009D71FD" w:rsidRDefault="009D71FD" w:rsidP="009D71FD">
      <w:pPr>
        <w:pStyle w:val="Lijstalinea"/>
        <w:numPr>
          <w:ilvl w:val="0"/>
          <w:numId w:val="38"/>
        </w:numPr>
        <w:rPr>
          <w:lang w:eastAsia="nl-NL"/>
        </w:rPr>
      </w:pPr>
      <w:r>
        <w:rPr>
          <w:lang w:eastAsia="nl-NL"/>
        </w:rPr>
        <w:t xml:space="preserve">De docent doet dit voor! </w:t>
      </w:r>
    </w:p>
    <w:p w:rsidR="00B33DE0" w:rsidRDefault="00B33DE0" w:rsidP="00387EF6">
      <w:pPr>
        <w:pStyle w:val="Lijstalinea"/>
        <w:numPr>
          <w:ilvl w:val="0"/>
          <w:numId w:val="38"/>
        </w:numPr>
        <w:rPr>
          <w:lang w:eastAsia="nl-NL"/>
        </w:rPr>
      </w:pPr>
      <w:r>
        <w:rPr>
          <w:lang w:eastAsia="nl-NL"/>
        </w:rPr>
        <w:t>Zorg ook dat je de achterkant van je krans netjes met groen band afwerkt!</w:t>
      </w:r>
    </w:p>
    <w:p w:rsidR="009D71FD" w:rsidRDefault="009D71FD" w:rsidP="009D71FD">
      <w:pPr>
        <w:rPr>
          <w:lang w:eastAsia="nl-NL"/>
        </w:rPr>
      </w:pPr>
      <w:r>
        <w:rPr>
          <w:lang w:eastAsia="nl-NL"/>
        </w:rPr>
        <w:t>Krans 2:</w:t>
      </w:r>
    </w:p>
    <w:p w:rsidR="009D71FD" w:rsidRDefault="009D71FD" w:rsidP="009D71FD">
      <w:pPr>
        <w:pStyle w:val="Lijstalinea"/>
        <w:numPr>
          <w:ilvl w:val="0"/>
          <w:numId w:val="38"/>
        </w:numPr>
        <w:rPr>
          <w:lang w:eastAsia="nl-NL"/>
        </w:rPr>
      </w:pPr>
      <w:r>
        <w:rPr>
          <w:lang w:eastAsia="nl-NL"/>
        </w:rPr>
        <w:t>De tweede krans maak je middels een wikkel techniek (je gebruikt hier het juiste wikkeldraad voor, dit is goedkoop, kan gaan roesten maar voor deze opdracht werkt het goed. Je hebt ook mooi wikkeldraad (zilver- goud- of diverse kleuren), maar je ziet het draad niet, en dit is veel duurder in gebruik.</w:t>
      </w:r>
    </w:p>
    <w:p w:rsidR="009D71FD" w:rsidRDefault="009D71FD" w:rsidP="009D71FD">
      <w:pPr>
        <w:pStyle w:val="Lijstalinea"/>
        <w:numPr>
          <w:ilvl w:val="0"/>
          <w:numId w:val="38"/>
        </w:numPr>
        <w:rPr>
          <w:lang w:eastAsia="nl-NL"/>
        </w:rPr>
      </w:pPr>
      <w:r>
        <w:rPr>
          <w:lang w:eastAsia="nl-NL"/>
        </w:rPr>
        <w:t>Je kunt weer uitgaan van hetzelfde blad/coniferen materiaal.</w:t>
      </w:r>
    </w:p>
    <w:p w:rsidR="009D71FD" w:rsidRDefault="009D71FD" w:rsidP="009D71FD">
      <w:pPr>
        <w:pStyle w:val="Lijstalinea"/>
        <w:numPr>
          <w:ilvl w:val="0"/>
          <w:numId w:val="38"/>
        </w:numPr>
        <w:rPr>
          <w:lang w:eastAsia="nl-NL"/>
        </w:rPr>
      </w:pPr>
      <w:r>
        <w:rPr>
          <w:lang w:eastAsia="nl-NL"/>
        </w:rPr>
        <w:t>En ook nu hou je rekening met de draairichting!!</w:t>
      </w:r>
    </w:p>
    <w:p w:rsidR="00926743" w:rsidRDefault="00B33DE0" w:rsidP="00B33DE0">
      <w:pPr>
        <w:rPr>
          <w:lang w:eastAsia="nl-NL"/>
        </w:rPr>
      </w:pPr>
      <w:bookmarkStart w:id="4" w:name="_Toc461446725"/>
      <w:r>
        <w:rPr>
          <w:b/>
          <w:lang w:eastAsia="nl-NL"/>
        </w:rPr>
        <w:br w:type="page"/>
      </w:r>
    </w:p>
    <w:p w:rsidR="00F246E2" w:rsidRDefault="00577924" w:rsidP="00174D1C">
      <w:pPr>
        <w:pStyle w:val="Kop2"/>
        <w:rPr>
          <w:b w:val="0"/>
          <w:lang w:eastAsia="nl-NL"/>
        </w:rPr>
      </w:pPr>
      <w:bookmarkStart w:id="5" w:name="_Toc497749435"/>
      <w:r w:rsidRPr="00577924">
        <w:rPr>
          <w:lang w:eastAsia="nl-NL"/>
        </w:rPr>
        <w:lastRenderedPageBreak/>
        <w:t xml:space="preserve">Opdracht 2 </w:t>
      </w:r>
      <w:bookmarkStart w:id="6" w:name="_Toc461446726"/>
      <w:bookmarkEnd w:id="4"/>
      <w:r w:rsidR="00387EF6" w:rsidRPr="009E2027">
        <w:rPr>
          <w:lang w:eastAsia="nl-NL"/>
        </w:rPr>
        <w:t>Guirlande wikkelen op dik touw</w:t>
      </w:r>
      <w:bookmarkEnd w:id="5"/>
    </w:p>
    <w:p w:rsidR="009D71FD" w:rsidRPr="009D71FD" w:rsidRDefault="009D71FD" w:rsidP="009D71FD">
      <w:pPr>
        <w:rPr>
          <w:lang w:eastAsia="nl-NL"/>
        </w:rPr>
      </w:pPr>
      <w:r>
        <w:rPr>
          <w:lang w:eastAsia="nl-NL"/>
        </w:rPr>
        <w:t>Guirlande 1:</w:t>
      </w:r>
    </w:p>
    <w:p w:rsidR="00B33DE0" w:rsidRDefault="00B33DE0" w:rsidP="00B33DE0">
      <w:pPr>
        <w:pStyle w:val="Lijstalinea"/>
        <w:numPr>
          <w:ilvl w:val="0"/>
          <w:numId w:val="38"/>
        </w:numPr>
        <w:rPr>
          <w:lang w:eastAsia="nl-NL"/>
        </w:rPr>
      </w:pPr>
      <w:r>
        <w:rPr>
          <w:lang w:eastAsia="nl-NL"/>
        </w:rPr>
        <w:t>Je neemt ong. 1 meter dik touw mee naar school voor het maken van een guirlande.</w:t>
      </w:r>
    </w:p>
    <w:p w:rsidR="00B33DE0" w:rsidRDefault="00B33DE0" w:rsidP="00B33DE0">
      <w:pPr>
        <w:pStyle w:val="Lijstalinea"/>
        <w:numPr>
          <w:ilvl w:val="0"/>
          <w:numId w:val="38"/>
        </w:numPr>
        <w:rPr>
          <w:lang w:eastAsia="nl-NL"/>
        </w:rPr>
      </w:pPr>
      <w:r>
        <w:rPr>
          <w:lang w:eastAsia="nl-NL"/>
        </w:rPr>
        <w:t>Neem coniferen groen of naald groen mee (wel groen wat sterker is). En je gebruikt hier het juiste wikkeldraad voor (wat kan roesten….), dit is goedkoop, kan gaan roesten maar voor deze opdracht werkt het goed</w:t>
      </w:r>
      <w:r w:rsidR="00C646D3">
        <w:rPr>
          <w:lang w:eastAsia="nl-NL"/>
        </w:rPr>
        <w:t>. Je hebt ook mooi wikkeldraad (zilver- goud- of diverse kleuren), maar je ziet het draad niet, en dit is veel duurder in gebruik.</w:t>
      </w:r>
    </w:p>
    <w:p w:rsidR="00B33DE0" w:rsidRDefault="00B33DE0" w:rsidP="00B33DE0">
      <w:pPr>
        <w:pStyle w:val="Lijstalinea"/>
        <w:numPr>
          <w:ilvl w:val="0"/>
          <w:numId w:val="38"/>
        </w:numPr>
        <w:rPr>
          <w:lang w:eastAsia="nl-NL"/>
        </w:rPr>
      </w:pPr>
      <w:r>
        <w:rPr>
          <w:lang w:eastAsia="nl-NL"/>
        </w:rPr>
        <w:t>Je gaat dit groen op het touw wikkelen met wikkeldraad. Als je deze techniek beheerst kun je ook al wat dennenappels</w:t>
      </w:r>
      <w:r w:rsidR="00C646D3">
        <w:rPr>
          <w:lang w:eastAsia="nl-NL"/>
        </w:rPr>
        <w:t xml:space="preserve"> of kerstballen</w:t>
      </w:r>
      <w:r>
        <w:rPr>
          <w:lang w:eastAsia="nl-NL"/>
        </w:rPr>
        <w:t xml:space="preserve"> mee wikkelen</w:t>
      </w:r>
      <w:r w:rsidR="00C646D3">
        <w:rPr>
          <w:lang w:eastAsia="nl-NL"/>
        </w:rPr>
        <w:t>, zorg wel dat je ze goed verdeeld.</w:t>
      </w:r>
    </w:p>
    <w:p w:rsidR="00C646D3" w:rsidRDefault="00C646D3" w:rsidP="00B33DE0">
      <w:pPr>
        <w:pStyle w:val="Lijstalinea"/>
        <w:numPr>
          <w:ilvl w:val="0"/>
          <w:numId w:val="38"/>
        </w:numPr>
        <w:rPr>
          <w:lang w:eastAsia="nl-NL"/>
        </w:rPr>
      </w:pPr>
      <w:r>
        <w:rPr>
          <w:lang w:eastAsia="nl-NL"/>
        </w:rPr>
        <w:t>Je zet van te voren dennenappels en of kerstballen op draad!!</w:t>
      </w:r>
    </w:p>
    <w:p w:rsidR="00C646D3" w:rsidRDefault="00C646D3" w:rsidP="00B33DE0">
      <w:pPr>
        <w:pStyle w:val="Lijstalinea"/>
        <w:numPr>
          <w:ilvl w:val="0"/>
          <w:numId w:val="38"/>
        </w:numPr>
        <w:rPr>
          <w:lang w:eastAsia="nl-NL"/>
        </w:rPr>
      </w:pPr>
      <w:r>
        <w:rPr>
          <w:lang w:eastAsia="nl-NL"/>
        </w:rPr>
        <w:t>Zorg voor een prijscalculatie van deze guirlande.</w:t>
      </w:r>
    </w:p>
    <w:p w:rsidR="009D71FD" w:rsidRDefault="009D71FD" w:rsidP="009D71FD">
      <w:pPr>
        <w:rPr>
          <w:lang w:eastAsia="nl-NL"/>
        </w:rPr>
      </w:pPr>
      <w:r>
        <w:rPr>
          <w:lang w:eastAsia="nl-NL"/>
        </w:rPr>
        <w:t>Seizoen arrangement 2:</w:t>
      </w:r>
    </w:p>
    <w:p w:rsidR="009D71FD" w:rsidRDefault="009D71FD" w:rsidP="009D71FD">
      <w:pPr>
        <w:pStyle w:val="Lijstalinea"/>
        <w:numPr>
          <w:ilvl w:val="0"/>
          <w:numId w:val="38"/>
        </w:numPr>
        <w:rPr>
          <w:lang w:eastAsia="nl-NL"/>
        </w:rPr>
      </w:pPr>
      <w:r>
        <w:rPr>
          <w:lang w:eastAsia="nl-NL"/>
        </w:rPr>
        <w:t>Je maakt een seizoen arrangement op een zelf te kiezen ondergrond (mag kerst zijn, maar zou ook herfst kunnen zijn). Er moet voor minimaal 50 % levend materiaal in zitten.</w:t>
      </w:r>
    </w:p>
    <w:p w:rsidR="009D71FD" w:rsidRDefault="009D71FD" w:rsidP="009D71FD">
      <w:pPr>
        <w:pStyle w:val="Lijstalinea"/>
        <w:numPr>
          <w:ilvl w:val="0"/>
          <w:numId w:val="38"/>
        </w:numPr>
        <w:rPr>
          <w:lang w:eastAsia="nl-NL"/>
        </w:rPr>
      </w:pPr>
      <w:r>
        <w:rPr>
          <w:lang w:eastAsia="nl-NL"/>
        </w:rPr>
        <w:t>Het moet een gestoken arrangement zijn.</w:t>
      </w:r>
    </w:p>
    <w:p w:rsidR="009D71FD" w:rsidRPr="00B33DE0" w:rsidRDefault="009D71FD" w:rsidP="009D71FD">
      <w:pPr>
        <w:pStyle w:val="Lijstalinea"/>
        <w:numPr>
          <w:ilvl w:val="0"/>
          <w:numId w:val="38"/>
        </w:numPr>
        <w:rPr>
          <w:lang w:eastAsia="nl-NL"/>
        </w:rPr>
      </w:pPr>
      <w:r>
        <w:rPr>
          <w:lang w:eastAsia="nl-NL"/>
        </w:rPr>
        <w:t>Zorg ook voor een prijscalculatie voor beide arrangementen.</w:t>
      </w:r>
    </w:p>
    <w:p w:rsidR="00795E88" w:rsidRDefault="00C646D3" w:rsidP="00C646D3">
      <w:pPr>
        <w:rPr>
          <w:lang w:eastAsia="nl-NL"/>
        </w:rPr>
      </w:pPr>
      <w:r>
        <w:rPr>
          <w:lang w:eastAsia="nl-NL"/>
        </w:rPr>
        <w:br w:type="page"/>
      </w:r>
    </w:p>
    <w:p w:rsidR="00577924" w:rsidRDefault="00F877FF" w:rsidP="00B34D7D">
      <w:pPr>
        <w:pStyle w:val="Kop2"/>
        <w:rPr>
          <w:b w:val="0"/>
        </w:rPr>
      </w:pPr>
      <w:bookmarkStart w:id="7" w:name="_Toc497749436"/>
      <w:r>
        <w:lastRenderedPageBreak/>
        <w:t>O</w:t>
      </w:r>
      <w:r w:rsidR="00577924" w:rsidRPr="00B34D7D">
        <w:t xml:space="preserve">pdracht 3 </w:t>
      </w:r>
      <w:bookmarkEnd w:id="6"/>
      <w:r w:rsidR="00387EF6" w:rsidRPr="009E2027">
        <w:t>Seizoen arrangement</w:t>
      </w:r>
      <w:bookmarkEnd w:id="7"/>
    </w:p>
    <w:p w:rsidR="009D71FD" w:rsidRPr="009D71FD" w:rsidRDefault="009D71FD" w:rsidP="009D71FD">
      <w:r>
        <w:t>Seizoen arrangement 1:</w:t>
      </w:r>
    </w:p>
    <w:p w:rsidR="00C646D3" w:rsidRDefault="00C646D3" w:rsidP="00C646D3">
      <w:pPr>
        <w:pStyle w:val="Lijstalinea"/>
        <w:numPr>
          <w:ilvl w:val="0"/>
          <w:numId w:val="38"/>
        </w:numPr>
      </w:pPr>
      <w:r>
        <w:t xml:space="preserve">Je maakt een seizoen arrangement voor de kerst. </w:t>
      </w:r>
    </w:p>
    <w:p w:rsidR="00C646D3" w:rsidRDefault="00C646D3" w:rsidP="00C646D3">
      <w:pPr>
        <w:pStyle w:val="Lijstalinea"/>
        <w:numPr>
          <w:ilvl w:val="0"/>
          <w:numId w:val="38"/>
        </w:numPr>
      </w:pPr>
      <w:r>
        <w:t>Zorg dat je voor 70% levend materiaal verwerkt, met wat kerst artikelen o.a. kaarsen.</w:t>
      </w:r>
    </w:p>
    <w:p w:rsidR="00C646D3" w:rsidRDefault="00C646D3" w:rsidP="00C646D3">
      <w:pPr>
        <w:pStyle w:val="Lijstalinea"/>
        <w:numPr>
          <w:ilvl w:val="0"/>
          <w:numId w:val="38"/>
        </w:numPr>
      </w:pPr>
      <w:r>
        <w:t xml:space="preserve">Het mag een gestoken arrangement zijn, maar je mag ook andere technieken gebruiken. </w:t>
      </w:r>
    </w:p>
    <w:p w:rsidR="00C646D3" w:rsidRDefault="00C646D3" w:rsidP="00C646D3">
      <w:pPr>
        <w:pStyle w:val="Lijstalinea"/>
        <w:numPr>
          <w:ilvl w:val="0"/>
          <w:numId w:val="38"/>
        </w:numPr>
      </w:pPr>
      <w:r>
        <w:t>Zorg ook voor een correcte prijscalculatie</w:t>
      </w:r>
    </w:p>
    <w:p w:rsidR="009D71FD" w:rsidRDefault="009D71FD" w:rsidP="009D71FD">
      <w:r>
        <w:t>Seizoen arrangement 2:</w:t>
      </w:r>
    </w:p>
    <w:p w:rsidR="009D71FD" w:rsidRDefault="009D71FD" w:rsidP="009D71FD">
      <w:pPr>
        <w:pStyle w:val="Lijstalinea"/>
        <w:numPr>
          <w:ilvl w:val="0"/>
          <w:numId w:val="38"/>
        </w:numPr>
      </w:pPr>
      <w:r>
        <w:t>Maak een kerst biedermeier op een passende ondergrond (mag je zelf bepalen).</w:t>
      </w:r>
    </w:p>
    <w:p w:rsidR="009D71FD" w:rsidRDefault="009D71FD" w:rsidP="009D71FD">
      <w:pPr>
        <w:pStyle w:val="Lijstalinea"/>
        <w:numPr>
          <w:ilvl w:val="0"/>
          <w:numId w:val="38"/>
        </w:numPr>
      </w:pPr>
      <w:r>
        <w:t>Zorg ook voor een correcte prijscalculatie.</w:t>
      </w:r>
    </w:p>
    <w:p w:rsidR="00AE701C" w:rsidRPr="00C646D3" w:rsidRDefault="00C646D3" w:rsidP="00C646D3">
      <w:r>
        <w:br w:type="page"/>
      </w:r>
    </w:p>
    <w:p w:rsidR="00F246E2" w:rsidRPr="009E2027" w:rsidRDefault="00577924" w:rsidP="00F246E2">
      <w:pPr>
        <w:pStyle w:val="Kop2"/>
        <w:rPr>
          <w:rFonts w:eastAsia="Times New Roman"/>
          <w:lang w:eastAsia="nl-NL"/>
        </w:rPr>
      </w:pPr>
      <w:bookmarkStart w:id="8" w:name="_Toc497749437"/>
      <w:r w:rsidRPr="009E2027">
        <w:rPr>
          <w:rFonts w:eastAsia="Times New Roman"/>
          <w:lang w:eastAsia="nl-NL"/>
        </w:rPr>
        <w:lastRenderedPageBreak/>
        <w:t>Opdracht 4</w:t>
      </w:r>
      <w:r w:rsidR="00F246E2" w:rsidRPr="009E2027">
        <w:rPr>
          <w:rFonts w:eastAsia="Times New Roman"/>
          <w:lang w:eastAsia="nl-NL"/>
        </w:rPr>
        <w:t xml:space="preserve"> </w:t>
      </w:r>
      <w:r w:rsidR="00387EF6" w:rsidRPr="009E2027">
        <w:rPr>
          <w:rFonts w:eastAsia="Times New Roman"/>
          <w:lang w:eastAsia="nl-NL"/>
        </w:rPr>
        <w:t>Adventskrans steekschuim</w:t>
      </w:r>
      <w:bookmarkEnd w:id="8"/>
    </w:p>
    <w:p w:rsidR="009D71FD" w:rsidRPr="009D71FD" w:rsidRDefault="009D71FD" w:rsidP="009D71FD">
      <w:pPr>
        <w:rPr>
          <w:lang w:eastAsia="nl-NL"/>
        </w:rPr>
      </w:pPr>
      <w:r>
        <w:rPr>
          <w:lang w:eastAsia="nl-NL"/>
        </w:rPr>
        <w:t>Adventskrans steekschuim 1:</w:t>
      </w:r>
    </w:p>
    <w:p w:rsidR="00C646D3" w:rsidRDefault="00335EC2" w:rsidP="00C646D3">
      <w:pPr>
        <w:pStyle w:val="Lijstalinea"/>
        <w:numPr>
          <w:ilvl w:val="0"/>
          <w:numId w:val="38"/>
        </w:numPr>
        <w:rPr>
          <w:lang w:eastAsia="nl-NL"/>
        </w:rPr>
      </w:pPr>
      <w:r>
        <w:rPr>
          <w:lang w:eastAsia="nl-NL"/>
        </w:rPr>
        <w:t>Je maakt een adventskrans op steekschuim. Zorg dat je b.v. wat hedera blad van buiten mee neemt, zodat je de ondergrond al gelijk netjes kunt afwerken.</w:t>
      </w:r>
    </w:p>
    <w:p w:rsidR="00335EC2" w:rsidRDefault="00335EC2" w:rsidP="00C646D3">
      <w:pPr>
        <w:pStyle w:val="Lijstalinea"/>
        <w:numPr>
          <w:ilvl w:val="0"/>
          <w:numId w:val="38"/>
        </w:numPr>
        <w:rPr>
          <w:lang w:eastAsia="nl-NL"/>
        </w:rPr>
      </w:pPr>
      <w:r>
        <w:rPr>
          <w:lang w:eastAsia="nl-NL"/>
        </w:rPr>
        <w:t>Hou rekening met je materiaalkeuze voor wat betreft het kleurgebruik (zoek op welke kleuren je mag gebruiken voor een adventskrans).</w:t>
      </w:r>
    </w:p>
    <w:p w:rsidR="00335EC2" w:rsidRDefault="00335EC2" w:rsidP="00C646D3">
      <w:pPr>
        <w:pStyle w:val="Lijstalinea"/>
        <w:numPr>
          <w:ilvl w:val="0"/>
          <w:numId w:val="38"/>
        </w:numPr>
        <w:rPr>
          <w:lang w:eastAsia="nl-NL"/>
        </w:rPr>
      </w:pPr>
      <w:r>
        <w:rPr>
          <w:lang w:eastAsia="nl-NL"/>
        </w:rPr>
        <w:t xml:space="preserve">Zorg dat je geen steekschuim meer kan zien! </w:t>
      </w:r>
    </w:p>
    <w:p w:rsidR="00335EC2" w:rsidRDefault="00335EC2" w:rsidP="00C646D3">
      <w:pPr>
        <w:pStyle w:val="Lijstalinea"/>
        <w:numPr>
          <w:ilvl w:val="0"/>
          <w:numId w:val="38"/>
        </w:numPr>
        <w:rPr>
          <w:lang w:eastAsia="nl-NL"/>
        </w:rPr>
      </w:pPr>
      <w:r>
        <w:rPr>
          <w:lang w:eastAsia="nl-NL"/>
        </w:rPr>
        <w:t>Werk alles netjes af en maak een correcte prijscalculatie.</w:t>
      </w:r>
    </w:p>
    <w:p w:rsidR="00335EC2" w:rsidRDefault="00335EC2" w:rsidP="00335EC2">
      <w:pPr>
        <w:rPr>
          <w:lang w:eastAsia="nl-NL"/>
        </w:rPr>
      </w:pPr>
    </w:p>
    <w:p w:rsidR="00335EC2" w:rsidRDefault="00335EC2" w:rsidP="00335EC2">
      <w:pPr>
        <w:rPr>
          <w:lang w:eastAsia="nl-NL"/>
        </w:rPr>
      </w:pPr>
      <w:r>
        <w:rPr>
          <w:lang w:eastAsia="nl-NL"/>
        </w:rPr>
        <w:t>Arrangement op lage schaal 2:</w:t>
      </w:r>
    </w:p>
    <w:p w:rsidR="00335EC2" w:rsidRDefault="00335EC2" w:rsidP="00335EC2">
      <w:pPr>
        <w:pStyle w:val="Lijstalinea"/>
        <w:numPr>
          <w:ilvl w:val="0"/>
          <w:numId w:val="38"/>
        </w:numPr>
        <w:rPr>
          <w:lang w:eastAsia="nl-NL"/>
        </w:rPr>
      </w:pPr>
      <w:r>
        <w:rPr>
          <w:lang w:eastAsia="nl-NL"/>
        </w:rPr>
        <w:t>Maak een alzijdig kerstarrangement (gestoken op steekschuim).</w:t>
      </w:r>
    </w:p>
    <w:p w:rsidR="00335EC2" w:rsidRDefault="00335EC2" w:rsidP="00335EC2">
      <w:pPr>
        <w:pStyle w:val="Lijstalinea"/>
        <w:numPr>
          <w:ilvl w:val="0"/>
          <w:numId w:val="38"/>
        </w:numPr>
        <w:rPr>
          <w:lang w:eastAsia="nl-NL"/>
        </w:rPr>
      </w:pPr>
      <w:r>
        <w:rPr>
          <w:lang w:eastAsia="nl-NL"/>
        </w:rPr>
        <w:t>Gebruik in de juiste verhouding dode en levenloze materialen voor dit arrangement.</w:t>
      </w:r>
    </w:p>
    <w:p w:rsidR="00335EC2" w:rsidRDefault="00335EC2" w:rsidP="00335EC2">
      <w:pPr>
        <w:pStyle w:val="Lijstalinea"/>
        <w:numPr>
          <w:ilvl w:val="0"/>
          <w:numId w:val="38"/>
        </w:numPr>
        <w:rPr>
          <w:lang w:eastAsia="nl-NL"/>
        </w:rPr>
      </w:pPr>
      <w:r>
        <w:rPr>
          <w:lang w:eastAsia="nl-NL"/>
        </w:rPr>
        <w:t>Werk alles netjes af en maak een correcte prijscalculatie.</w:t>
      </w:r>
    </w:p>
    <w:p w:rsidR="00335EC2" w:rsidRDefault="00335EC2" w:rsidP="00335EC2">
      <w:pPr>
        <w:rPr>
          <w:lang w:eastAsia="nl-NL"/>
        </w:rPr>
      </w:pPr>
      <w:r>
        <w:rPr>
          <w:lang w:eastAsia="nl-NL"/>
        </w:rPr>
        <w:br/>
      </w:r>
      <w:r>
        <w:rPr>
          <w:lang w:eastAsia="nl-NL"/>
        </w:rPr>
        <w:br/>
      </w:r>
    </w:p>
    <w:p w:rsidR="00211D1E" w:rsidRPr="00335EC2" w:rsidRDefault="00335EC2" w:rsidP="00335EC2">
      <w:pPr>
        <w:rPr>
          <w:lang w:eastAsia="nl-NL"/>
        </w:rPr>
      </w:pPr>
      <w:r>
        <w:rPr>
          <w:lang w:eastAsia="nl-NL"/>
        </w:rPr>
        <w:br w:type="page"/>
      </w:r>
    </w:p>
    <w:p w:rsidR="00211D1E" w:rsidRPr="009E2027" w:rsidRDefault="00211D1E" w:rsidP="00211D1E">
      <w:pPr>
        <w:pStyle w:val="Kop2"/>
        <w:rPr>
          <w:rFonts w:eastAsia="Times New Roman"/>
          <w:lang w:eastAsia="nl-NL"/>
        </w:rPr>
      </w:pPr>
      <w:bookmarkStart w:id="9" w:name="_Toc497749438"/>
      <w:r w:rsidRPr="009E2027">
        <w:rPr>
          <w:rFonts w:eastAsia="Times New Roman"/>
          <w:lang w:eastAsia="nl-NL"/>
        </w:rPr>
        <w:lastRenderedPageBreak/>
        <w:t xml:space="preserve">Opdracht 5 </w:t>
      </w:r>
      <w:r w:rsidR="00335EC2" w:rsidRPr="009E2027">
        <w:rPr>
          <w:rFonts w:eastAsia="Times New Roman"/>
          <w:lang w:eastAsia="nl-NL"/>
        </w:rPr>
        <w:t>Seizoen</w:t>
      </w:r>
      <w:r w:rsidR="00387EF6" w:rsidRPr="009E2027">
        <w:rPr>
          <w:rFonts w:eastAsia="Times New Roman"/>
          <w:lang w:eastAsia="nl-NL"/>
        </w:rPr>
        <w:t xml:space="preserve"> arrangement + afsluiting I.O. 8</w:t>
      </w:r>
      <w:bookmarkEnd w:id="9"/>
    </w:p>
    <w:p w:rsidR="00335EC2" w:rsidRDefault="00EF7E36" w:rsidP="00335EC2">
      <w:pPr>
        <w:pStyle w:val="Lijstalinea"/>
        <w:numPr>
          <w:ilvl w:val="0"/>
          <w:numId w:val="38"/>
        </w:numPr>
        <w:rPr>
          <w:lang w:eastAsia="nl-NL"/>
        </w:rPr>
      </w:pPr>
      <w:r>
        <w:rPr>
          <w:lang w:eastAsia="nl-NL"/>
        </w:rPr>
        <w:t xml:space="preserve">Je sluit vandaag jou praktische opdracht af met jou groepje, dus de wensen van de opdrachtgever moeten duidelijk en inzichtelijk zijn. </w:t>
      </w:r>
    </w:p>
    <w:p w:rsidR="00EF7E36" w:rsidRDefault="00EF7E36" w:rsidP="00335EC2">
      <w:pPr>
        <w:pStyle w:val="Lijstalinea"/>
        <w:numPr>
          <w:ilvl w:val="0"/>
          <w:numId w:val="38"/>
        </w:numPr>
        <w:rPr>
          <w:lang w:eastAsia="nl-NL"/>
        </w:rPr>
      </w:pPr>
      <w:r>
        <w:rPr>
          <w:lang w:eastAsia="nl-NL"/>
        </w:rPr>
        <w:t>De seizoensopdracht / aankleding moeten kloppen.</w:t>
      </w:r>
    </w:p>
    <w:p w:rsidR="00EF7E36" w:rsidRDefault="00EF7E36" w:rsidP="00335EC2">
      <w:pPr>
        <w:pStyle w:val="Lijstalinea"/>
        <w:numPr>
          <w:ilvl w:val="0"/>
          <w:numId w:val="38"/>
        </w:numPr>
        <w:rPr>
          <w:lang w:eastAsia="nl-NL"/>
        </w:rPr>
      </w:pPr>
      <w:r>
        <w:rPr>
          <w:lang w:eastAsia="nl-NL"/>
        </w:rPr>
        <w:t>Ook moet je rekening houden met beschikbare middelen, tijd en budget.</w:t>
      </w:r>
    </w:p>
    <w:p w:rsidR="00EF7E36" w:rsidRDefault="00EF7E36" w:rsidP="00335EC2">
      <w:pPr>
        <w:pStyle w:val="Lijstalinea"/>
        <w:numPr>
          <w:ilvl w:val="0"/>
          <w:numId w:val="38"/>
        </w:numPr>
        <w:rPr>
          <w:lang w:eastAsia="nl-NL"/>
        </w:rPr>
      </w:pPr>
      <w:r>
        <w:rPr>
          <w:lang w:eastAsia="nl-NL"/>
        </w:rPr>
        <w:t>Zorg dat je alles voor elkaar hebt, dat je de juiste materiaal keuze (zoals is afgesproken met elkaar) bij je hebt.</w:t>
      </w:r>
    </w:p>
    <w:p w:rsidR="00EF7E36" w:rsidRDefault="00EF7E36" w:rsidP="00335EC2">
      <w:pPr>
        <w:pStyle w:val="Lijstalinea"/>
        <w:numPr>
          <w:ilvl w:val="0"/>
          <w:numId w:val="38"/>
        </w:numPr>
        <w:rPr>
          <w:lang w:eastAsia="nl-NL"/>
        </w:rPr>
      </w:pPr>
      <w:r>
        <w:rPr>
          <w:lang w:eastAsia="nl-NL"/>
        </w:rPr>
        <w:t>De presentatie moet kloppen met de praktische opdracht.</w:t>
      </w:r>
    </w:p>
    <w:p w:rsidR="00EF7E36" w:rsidRPr="00335EC2" w:rsidRDefault="00EF7E36" w:rsidP="00335EC2">
      <w:pPr>
        <w:pStyle w:val="Lijstalinea"/>
        <w:numPr>
          <w:ilvl w:val="0"/>
          <w:numId w:val="38"/>
        </w:numPr>
        <w:rPr>
          <w:lang w:eastAsia="nl-NL"/>
        </w:rPr>
      </w:pPr>
      <w:r>
        <w:rPr>
          <w:lang w:eastAsia="nl-NL"/>
        </w:rPr>
        <w:t>Je kunt het ontwerp technisch goed uitvoeren binnen de gestelde tijd.</w:t>
      </w:r>
    </w:p>
    <w:p w:rsidR="001D0AF3" w:rsidRDefault="001D0AF3" w:rsidP="001D0AF3">
      <w:pPr>
        <w:pStyle w:val="Kop2"/>
        <w:rPr>
          <w:rFonts w:eastAsia="Times New Roman"/>
          <w:lang w:eastAsia="nl-NL"/>
        </w:rPr>
      </w:pPr>
    </w:p>
    <w:sectPr w:rsidR="001D0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1E4836"/>
    <w:multiLevelType w:val="hybridMultilevel"/>
    <w:tmpl w:val="C994B0A0"/>
    <w:lvl w:ilvl="0" w:tplc="639824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6"/>
  </w:num>
  <w:num w:numId="2">
    <w:abstractNumId w:val="13"/>
  </w:num>
  <w:num w:numId="3">
    <w:abstractNumId w:val="19"/>
  </w:num>
  <w:num w:numId="4">
    <w:abstractNumId w:val="30"/>
  </w:num>
  <w:num w:numId="5">
    <w:abstractNumId w:val="10"/>
  </w:num>
  <w:num w:numId="6">
    <w:abstractNumId w:val="36"/>
  </w:num>
  <w:num w:numId="7">
    <w:abstractNumId w:val="0"/>
  </w:num>
  <w:num w:numId="8">
    <w:abstractNumId w:val="9"/>
  </w:num>
  <w:num w:numId="9">
    <w:abstractNumId w:val="27"/>
  </w:num>
  <w:num w:numId="10">
    <w:abstractNumId w:val="18"/>
  </w:num>
  <w:num w:numId="11">
    <w:abstractNumId w:val="7"/>
  </w:num>
  <w:num w:numId="12">
    <w:abstractNumId w:val="4"/>
  </w:num>
  <w:num w:numId="13">
    <w:abstractNumId w:val="32"/>
  </w:num>
  <w:num w:numId="14">
    <w:abstractNumId w:val="20"/>
  </w:num>
  <w:num w:numId="15">
    <w:abstractNumId w:val="11"/>
  </w:num>
  <w:num w:numId="16">
    <w:abstractNumId w:val="28"/>
  </w:num>
  <w:num w:numId="17">
    <w:abstractNumId w:val="25"/>
  </w:num>
  <w:num w:numId="18">
    <w:abstractNumId w:val="1"/>
  </w:num>
  <w:num w:numId="19">
    <w:abstractNumId w:val="34"/>
  </w:num>
  <w:num w:numId="20">
    <w:abstractNumId w:val="24"/>
  </w:num>
  <w:num w:numId="21">
    <w:abstractNumId w:val="15"/>
  </w:num>
  <w:num w:numId="22">
    <w:abstractNumId w:val="17"/>
  </w:num>
  <w:num w:numId="23">
    <w:abstractNumId w:val="8"/>
  </w:num>
  <w:num w:numId="24">
    <w:abstractNumId w:val="29"/>
  </w:num>
  <w:num w:numId="25">
    <w:abstractNumId w:val="12"/>
  </w:num>
  <w:num w:numId="26">
    <w:abstractNumId w:val="6"/>
  </w:num>
  <w:num w:numId="27">
    <w:abstractNumId w:val="31"/>
  </w:num>
  <w:num w:numId="28">
    <w:abstractNumId w:val="23"/>
  </w:num>
  <w:num w:numId="29">
    <w:abstractNumId w:val="26"/>
  </w:num>
  <w:num w:numId="30">
    <w:abstractNumId w:val="37"/>
  </w:num>
  <w:num w:numId="31">
    <w:abstractNumId w:val="2"/>
  </w:num>
  <w:num w:numId="32">
    <w:abstractNumId w:val="21"/>
  </w:num>
  <w:num w:numId="33">
    <w:abstractNumId w:val="35"/>
  </w:num>
  <w:num w:numId="34">
    <w:abstractNumId w:val="22"/>
  </w:num>
  <w:num w:numId="35">
    <w:abstractNumId w:val="14"/>
  </w:num>
  <w:num w:numId="36">
    <w:abstractNumId w:val="3"/>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154899"/>
    <w:rsid w:val="00174D1C"/>
    <w:rsid w:val="00175DBF"/>
    <w:rsid w:val="001A2CAA"/>
    <w:rsid w:val="001D0AF3"/>
    <w:rsid w:val="00211D1E"/>
    <w:rsid w:val="0026319C"/>
    <w:rsid w:val="00270C0F"/>
    <w:rsid w:val="00335EC2"/>
    <w:rsid w:val="00387EF6"/>
    <w:rsid w:val="00577924"/>
    <w:rsid w:val="00795E88"/>
    <w:rsid w:val="007D7422"/>
    <w:rsid w:val="00926743"/>
    <w:rsid w:val="009A1ACD"/>
    <w:rsid w:val="009D71FD"/>
    <w:rsid w:val="009E2027"/>
    <w:rsid w:val="00AE701C"/>
    <w:rsid w:val="00B33DE0"/>
    <w:rsid w:val="00B34D7D"/>
    <w:rsid w:val="00C646D3"/>
    <w:rsid w:val="00EC6DF1"/>
    <w:rsid w:val="00EF429C"/>
    <w:rsid w:val="00EF5191"/>
    <w:rsid w:val="00EF7E36"/>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D20C-BE8F-471C-8256-AD9AB490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4197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cp:revision>
  <dcterms:created xsi:type="dcterms:W3CDTF">2017-11-06T15:35:00Z</dcterms:created>
  <dcterms:modified xsi:type="dcterms:W3CDTF">2017-11-06T15:35:00Z</dcterms:modified>
</cp:coreProperties>
</file>